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624" w:rsidRPr="00A439C9" w:rsidRDefault="00564624" w:rsidP="00564624">
      <w:pPr>
        <w:spacing w:line="240" w:lineRule="auto"/>
        <w:jc w:val="center"/>
        <w:rPr>
          <w:b w:val="0"/>
          <w:bCs/>
          <w:sz w:val="24"/>
          <w:szCs w:val="24"/>
          <w:u w:val="single"/>
          <w:rtl/>
        </w:rPr>
      </w:pPr>
    </w:p>
    <w:p w:rsidR="00BA061B" w:rsidRDefault="00BA061B" w:rsidP="00564624">
      <w:pPr>
        <w:spacing w:line="240" w:lineRule="auto"/>
        <w:jc w:val="center"/>
        <w:rPr>
          <w:rFonts w:cstheme="minorBidi" w:hint="cs"/>
          <w:bCs/>
          <w:sz w:val="24"/>
          <w:szCs w:val="24"/>
          <w:rtl/>
          <w:lang w:bidi="ar-SA"/>
        </w:rPr>
      </w:pPr>
      <w:r>
        <w:rPr>
          <w:rFonts w:cstheme="minorBidi" w:hint="cs"/>
          <w:bCs/>
          <w:sz w:val="24"/>
          <w:szCs w:val="24"/>
          <w:rtl/>
          <w:lang w:bidi="ar-SA"/>
        </w:rPr>
        <w:t>وزارة البناء والإسكان</w:t>
      </w:r>
    </w:p>
    <w:p w:rsidR="00BA061B" w:rsidRPr="00BA061B" w:rsidRDefault="00BA061B" w:rsidP="00564624">
      <w:pPr>
        <w:spacing w:line="240" w:lineRule="auto"/>
        <w:jc w:val="center"/>
        <w:rPr>
          <w:rFonts w:cstheme="minorBidi" w:hint="cs"/>
          <w:bCs/>
          <w:sz w:val="24"/>
          <w:szCs w:val="24"/>
          <w:rtl/>
          <w:lang w:bidi="ar-SA"/>
        </w:rPr>
      </w:pPr>
      <w:r>
        <w:rPr>
          <w:rFonts w:cstheme="minorBidi" w:hint="cs"/>
          <w:bCs/>
          <w:sz w:val="24"/>
          <w:szCs w:val="24"/>
          <w:rtl/>
          <w:lang w:bidi="ar-SA"/>
        </w:rPr>
        <w:t>مناقصة رقم 2015/3</w:t>
      </w:r>
    </w:p>
    <w:p w:rsidR="00564624" w:rsidRPr="00A439C9" w:rsidRDefault="00564624" w:rsidP="00564624">
      <w:pPr>
        <w:spacing w:line="240" w:lineRule="auto"/>
        <w:jc w:val="center"/>
        <w:rPr>
          <w:rFonts w:hint="cs"/>
          <w:bCs/>
          <w:sz w:val="24"/>
          <w:szCs w:val="24"/>
          <w:u w:val="single"/>
          <w:rtl/>
        </w:rPr>
      </w:pPr>
    </w:p>
    <w:p w:rsidR="00BA061B" w:rsidRDefault="00BA061B" w:rsidP="00564624">
      <w:pPr>
        <w:spacing w:line="276" w:lineRule="auto"/>
        <w:jc w:val="center"/>
        <w:rPr>
          <w:rFonts w:hint="cs"/>
          <w:bCs/>
          <w:sz w:val="24"/>
          <w:szCs w:val="24"/>
          <w:rtl/>
          <w:lang w:bidi="ar-SA"/>
        </w:rPr>
      </w:pPr>
      <w:r>
        <w:rPr>
          <w:rFonts w:cstheme="minorBidi" w:hint="cs"/>
          <w:b w:val="0"/>
          <w:bCs/>
          <w:sz w:val="24"/>
          <w:szCs w:val="24"/>
          <w:rtl/>
          <w:lang w:bidi="ar-SA"/>
        </w:rPr>
        <w:t xml:space="preserve">لاختيار شركة </w:t>
      </w:r>
      <w:r w:rsidR="002B111E">
        <w:rPr>
          <w:rFonts w:cstheme="minorBidi" w:hint="cs"/>
          <w:b w:val="0"/>
          <w:bCs/>
          <w:sz w:val="24"/>
          <w:szCs w:val="24"/>
          <w:rtl/>
          <w:lang w:bidi="ar-SA"/>
        </w:rPr>
        <w:t>لإدارة</w:t>
      </w:r>
      <w:r>
        <w:rPr>
          <w:rFonts w:cstheme="minorBidi" w:hint="cs"/>
          <w:b w:val="0"/>
          <w:bCs/>
          <w:sz w:val="24"/>
          <w:szCs w:val="24"/>
          <w:rtl/>
          <w:lang w:bidi="ar-SA"/>
        </w:rPr>
        <w:t xml:space="preserve"> </w:t>
      </w:r>
      <w:r w:rsidRPr="005F2A30">
        <w:rPr>
          <w:rFonts w:cstheme="minorBidi" w:hint="cs"/>
          <w:b w:val="0"/>
          <w:bCs/>
          <w:sz w:val="24"/>
          <w:szCs w:val="24"/>
          <w:rtl/>
          <w:lang w:bidi="ar-SA"/>
        </w:rPr>
        <w:t>مشروع</w:t>
      </w:r>
      <w:r>
        <w:rPr>
          <w:rFonts w:cstheme="minorBidi" w:hint="cs"/>
          <w:b w:val="0"/>
          <w:bCs/>
          <w:sz w:val="24"/>
          <w:szCs w:val="24"/>
          <w:rtl/>
          <w:lang w:bidi="ar-SA"/>
        </w:rPr>
        <w:t xml:space="preserve"> بناء</w:t>
      </w:r>
      <w:r w:rsidRPr="005F2A30">
        <w:rPr>
          <w:rFonts w:cstheme="minorBidi" w:hint="cs"/>
          <w:b w:val="0"/>
          <w:bCs/>
          <w:sz w:val="24"/>
          <w:szCs w:val="24"/>
          <w:rtl/>
          <w:lang w:bidi="ar-SA"/>
        </w:rPr>
        <w:t xml:space="preserve"> شقق في </w:t>
      </w:r>
      <w:r w:rsidR="002B111E" w:rsidRPr="005F2A30">
        <w:rPr>
          <w:rFonts w:cstheme="minorBidi" w:hint="cs"/>
          <w:b w:val="0"/>
          <w:bCs/>
          <w:sz w:val="24"/>
          <w:szCs w:val="24"/>
          <w:rtl/>
          <w:lang w:bidi="ar-SA"/>
        </w:rPr>
        <w:t>إطار</w:t>
      </w:r>
      <w:r w:rsidRPr="005F2A30">
        <w:rPr>
          <w:rFonts w:cstheme="minorBidi" w:hint="cs"/>
          <w:b w:val="0"/>
          <w:bCs/>
          <w:sz w:val="24"/>
          <w:szCs w:val="24"/>
          <w:rtl/>
          <w:lang w:bidi="ar-SA"/>
        </w:rPr>
        <w:t xml:space="preserve"> مناقصات "سعر للساكن", مناقصات ب</w:t>
      </w:r>
      <w:r w:rsidR="002B111E">
        <w:rPr>
          <w:rFonts w:cstheme="minorBidi" w:hint="cs"/>
          <w:b w:val="0"/>
          <w:bCs/>
          <w:sz w:val="24"/>
          <w:szCs w:val="24"/>
          <w:rtl/>
          <w:lang w:bidi="ar-SA"/>
        </w:rPr>
        <w:t xml:space="preserve">ناء للاستئجار للسكن ومناقصات "سعر </w:t>
      </w:r>
      <w:r w:rsidRPr="005F2A30">
        <w:rPr>
          <w:rFonts w:cstheme="minorBidi" w:hint="cs"/>
          <w:b w:val="0"/>
          <w:bCs/>
          <w:sz w:val="24"/>
          <w:szCs w:val="24"/>
          <w:rtl/>
          <w:lang w:bidi="ar-SA"/>
        </w:rPr>
        <w:t>مستهدف"</w:t>
      </w:r>
    </w:p>
    <w:p w:rsidR="00564624" w:rsidRPr="00A439C9" w:rsidRDefault="00564624" w:rsidP="00564624">
      <w:pPr>
        <w:spacing w:line="240" w:lineRule="auto"/>
        <w:jc w:val="both"/>
        <w:rPr>
          <w:rFonts w:ascii="Arial" w:hAnsi="Arial" w:hint="cs"/>
          <w:b w:val="0"/>
          <w:sz w:val="24"/>
          <w:szCs w:val="24"/>
        </w:rPr>
      </w:pPr>
    </w:p>
    <w:p w:rsidR="005F2A30" w:rsidRPr="005F2A30" w:rsidRDefault="005F2A30" w:rsidP="002B111E">
      <w:pPr>
        <w:numPr>
          <w:ilvl w:val="0"/>
          <w:numId w:val="1"/>
        </w:numPr>
        <w:spacing w:line="240" w:lineRule="auto"/>
        <w:ind w:left="509" w:hanging="567"/>
        <w:jc w:val="both"/>
        <w:rPr>
          <w:rFonts w:hint="cs"/>
          <w:sz w:val="24"/>
          <w:szCs w:val="24"/>
        </w:rPr>
      </w:pPr>
      <w:r>
        <w:rPr>
          <w:rFonts w:cstheme="minorBidi" w:hint="cs"/>
          <w:sz w:val="24"/>
          <w:szCs w:val="24"/>
          <w:rtl/>
          <w:lang w:bidi="ar-SA"/>
        </w:rPr>
        <w:t>وزارة البناء والإسكان (فيما يلي- "</w:t>
      </w:r>
      <w:r w:rsidRPr="00A00391">
        <w:rPr>
          <w:rFonts w:cstheme="minorBidi" w:hint="cs"/>
          <w:bCs/>
          <w:sz w:val="24"/>
          <w:szCs w:val="24"/>
          <w:rtl/>
          <w:lang w:bidi="ar-SA"/>
        </w:rPr>
        <w:t>الوزارة</w:t>
      </w:r>
      <w:r>
        <w:rPr>
          <w:rFonts w:cstheme="minorBidi" w:hint="cs"/>
          <w:sz w:val="24"/>
          <w:szCs w:val="24"/>
          <w:rtl/>
          <w:lang w:bidi="ar-SA"/>
        </w:rPr>
        <w:t xml:space="preserve">") تدعوكم بهذا لتقديم خدمات إدارة </w:t>
      </w:r>
      <w:r w:rsidRPr="005F2A30">
        <w:rPr>
          <w:rFonts w:cstheme="minorBidi" w:hint="cs"/>
          <w:b w:val="0"/>
          <w:bCs/>
          <w:sz w:val="24"/>
          <w:szCs w:val="24"/>
          <w:rtl/>
          <w:lang w:bidi="ar-SA"/>
        </w:rPr>
        <w:t xml:space="preserve">مشروع شقق في </w:t>
      </w:r>
      <w:r w:rsidR="002B111E" w:rsidRPr="005F2A30">
        <w:rPr>
          <w:rFonts w:cstheme="minorBidi" w:hint="cs"/>
          <w:b w:val="0"/>
          <w:bCs/>
          <w:sz w:val="24"/>
          <w:szCs w:val="24"/>
          <w:rtl/>
          <w:lang w:bidi="ar-SA"/>
        </w:rPr>
        <w:t>إطار</w:t>
      </w:r>
      <w:r w:rsidRPr="005F2A30">
        <w:rPr>
          <w:rFonts w:cstheme="minorBidi" w:hint="cs"/>
          <w:b w:val="0"/>
          <w:bCs/>
          <w:sz w:val="24"/>
          <w:szCs w:val="24"/>
          <w:rtl/>
          <w:lang w:bidi="ar-SA"/>
        </w:rPr>
        <w:t xml:space="preserve"> مناقصات "سعر للساكن", مناقصات </w:t>
      </w:r>
      <w:r w:rsidR="002B111E">
        <w:rPr>
          <w:rFonts w:cstheme="minorBidi" w:hint="cs"/>
          <w:b w:val="0"/>
          <w:bCs/>
          <w:sz w:val="24"/>
          <w:szCs w:val="24"/>
          <w:rtl/>
          <w:lang w:bidi="ar-SA"/>
        </w:rPr>
        <w:t xml:space="preserve">بناء للاستئجار للسكن ومناقصات "سعر </w:t>
      </w:r>
      <w:r w:rsidRPr="005F2A30">
        <w:rPr>
          <w:rFonts w:cstheme="minorBidi" w:hint="cs"/>
          <w:b w:val="0"/>
          <w:bCs/>
          <w:sz w:val="24"/>
          <w:szCs w:val="24"/>
          <w:rtl/>
          <w:lang w:bidi="ar-SA"/>
        </w:rPr>
        <w:t>مستهدف"</w:t>
      </w:r>
      <w:r>
        <w:rPr>
          <w:rFonts w:cstheme="minorBidi" w:hint="cs"/>
          <w:sz w:val="24"/>
          <w:szCs w:val="24"/>
          <w:rtl/>
          <w:lang w:bidi="ar-SA"/>
        </w:rPr>
        <w:t xml:space="preserve"> (فيما يلي: "خدمات إدارة") بواسطة شركة مراقبة (فيما يلي "شركة مراقبة" أو "مقدم العرض".</w:t>
      </w:r>
    </w:p>
    <w:p w:rsidR="005F2A30" w:rsidRPr="00A00391" w:rsidRDefault="005F2A30" w:rsidP="005F2A30">
      <w:pPr>
        <w:ind w:left="509"/>
        <w:jc w:val="both"/>
        <w:rPr>
          <w:sz w:val="24"/>
          <w:szCs w:val="24"/>
        </w:rPr>
      </w:pPr>
    </w:p>
    <w:p w:rsidR="005F2A30" w:rsidRPr="00A00391" w:rsidRDefault="005F2A30" w:rsidP="005F2A30">
      <w:pPr>
        <w:numPr>
          <w:ilvl w:val="0"/>
          <w:numId w:val="1"/>
        </w:numPr>
        <w:spacing w:line="240" w:lineRule="auto"/>
        <w:ind w:left="509" w:hanging="567"/>
        <w:jc w:val="both"/>
        <w:rPr>
          <w:sz w:val="24"/>
          <w:szCs w:val="24"/>
        </w:rPr>
      </w:pPr>
      <w:r>
        <w:rPr>
          <w:rFonts w:cstheme="minorBidi" w:hint="cs"/>
          <w:sz w:val="24"/>
          <w:szCs w:val="24"/>
          <w:rtl/>
          <w:lang w:bidi="ar-SA"/>
        </w:rPr>
        <w:t>فترة التعاقد لتقديم ستكون لمدة 9 أشهر مع إمكانية لتمديد لثلاث سنوات وثلاث أشهر إضافية وخضوعا لمصادقة لجنة المناقصات.</w:t>
      </w:r>
    </w:p>
    <w:p w:rsidR="005F2A30" w:rsidRDefault="005F2A30" w:rsidP="005F2A30">
      <w:pPr>
        <w:pStyle w:val="a3"/>
        <w:rPr>
          <w:rFonts w:cstheme="minorBidi"/>
          <w:sz w:val="24"/>
          <w:szCs w:val="24"/>
          <w:rtl/>
          <w:lang w:bidi="ar-SA"/>
        </w:rPr>
      </w:pPr>
    </w:p>
    <w:p w:rsidR="005F2A30" w:rsidRDefault="005F2A30" w:rsidP="005F2A30">
      <w:pPr>
        <w:numPr>
          <w:ilvl w:val="0"/>
          <w:numId w:val="1"/>
        </w:numPr>
        <w:spacing w:line="240" w:lineRule="auto"/>
        <w:ind w:left="509" w:hanging="567"/>
        <w:jc w:val="both"/>
        <w:rPr>
          <w:rFonts w:hint="cs"/>
          <w:sz w:val="24"/>
          <w:szCs w:val="24"/>
        </w:rPr>
      </w:pPr>
      <w:r>
        <w:rPr>
          <w:rFonts w:cstheme="minorBidi" w:hint="cs"/>
          <w:sz w:val="24"/>
          <w:szCs w:val="24"/>
          <w:rtl/>
          <w:lang w:bidi="ar-SA"/>
        </w:rPr>
        <w:t>الشروط الأولية المطلوبة مفصلة في مستندات المناقصة.</w:t>
      </w:r>
    </w:p>
    <w:p w:rsidR="005F2A30" w:rsidRDefault="005F2A30" w:rsidP="005F2A30">
      <w:pPr>
        <w:pStyle w:val="a3"/>
        <w:rPr>
          <w:rFonts w:hint="cs"/>
          <w:sz w:val="24"/>
          <w:szCs w:val="24"/>
          <w:rtl/>
        </w:rPr>
      </w:pPr>
    </w:p>
    <w:p w:rsidR="005F2A30" w:rsidRPr="005F2A30" w:rsidRDefault="005F2A30" w:rsidP="005F2A30">
      <w:pPr>
        <w:numPr>
          <w:ilvl w:val="0"/>
          <w:numId w:val="1"/>
        </w:numPr>
        <w:spacing w:line="240" w:lineRule="auto"/>
        <w:ind w:left="509" w:hanging="567"/>
        <w:jc w:val="both"/>
        <w:rPr>
          <w:rFonts w:hint="cs"/>
          <w:sz w:val="24"/>
          <w:szCs w:val="24"/>
        </w:rPr>
      </w:pPr>
      <w:r>
        <w:rPr>
          <w:rFonts w:cstheme="minorBidi" w:hint="cs"/>
          <w:sz w:val="24"/>
          <w:szCs w:val="24"/>
          <w:rtl/>
          <w:lang w:bidi="ar-SA"/>
        </w:rPr>
        <w:t xml:space="preserve">على مقدم العرض أن يرفق إلى عرضه ضمانة مناقصة مصرفية </w:t>
      </w:r>
      <w:r w:rsidR="002B111E">
        <w:rPr>
          <w:rFonts w:cstheme="minorBidi" w:hint="cs"/>
          <w:sz w:val="24"/>
          <w:szCs w:val="24"/>
          <w:rtl/>
          <w:lang w:bidi="ar-SA"/>
        </w:rPr>
        <w:t>أصلية</w:t>
      </w:r>
      <w:r>
        <w:rPr>
          <w:rFonts w:cstheme="minorBidi" w:hint="cs"/>
          <w:sz w:val="24"/>
          <w:szCs w:val="24"/>
          <w:rtl/>
          <w:lang w:bidi="ar-SA"/>
        </w:rPr>
        <w:t xml:space="preserve"> غير مقيدة بشروط بمبلغ 30,000 شاقل يشمل ضريبة القيمة </w:t>
      </w:r>
      <w:r w:rsidR="002B111E">
        <w:rPr>
          <w:rFonts w:cstheme="minorBidi" w:hint="cs"/>
          <w:sz w:val="24"/>
          <w:szCs w:val="24"/>
          <w:rtl/>
          <w:lang w:bidi="ar-SA"/>
        </w:rPr>
        <w:t>الإضافية</w:t>
      </w:r>
      <w:r>
        <w:rPr>
          <w:rFonts w:cstheme="minorBidi" w:hint="cs"/>
          <w:sz w:val="24"/>
          <w:szCs w:val="24"/>
          <w:rtl/>
          <w:lang w:bidi="ar-SA"/>
        </w:rPr>
        <w:t xml:space="preserve"> والتي ستكون سارية المفعول من موعد تقديم العروض وحتى تاريخ 31.4.2016.</w:t>
      </w:r>
    </w:p>
    <w:p w:rsidR="005F2A30" w:rsidRDefault="005F2A30" w:rsidP="005F2A30">
      <w:pPr>
        <w:pStyle w:val="a3"/>
        <w:rPr>
          <w:rFonts w:hint="cs"/>
          <w:sz w:val="24"/>
          <w:szCs w:val="24"/>
          <w:rtl/>
        </w:rPr>
      </w:pPr>
    </w:p>
    <w:p w:rsidR="005F2A30" w:rsidRDefault="005F2A30" w:rsidP="00BA061B">
      <w:pPr>
        <w:numPr>
          <w:ilvl w:val="0"/>
          <w:numId w:val="1"/>
        </w:numPr>
        <w:spacing w:line="240" w:lineRule="auto"/>
        <w:ind w:left="509" w:hanging="567"/>
        <w:jc w:val="both"/>
        <w:rPr>
          <w:sz w:val="24"/>
          <w:szCs w:val="24"/>
        </w:rPr>
      </w:pPr>
      <w:r>
        <w:rPr>
          <w:rFonts w:cstheme="minorBidi" w:hint="cs"/>
          <w:sz w:val="24"/>
          <w:szCs w:val="24"/>
          <w:rtl/>
          <w:lang w:bidi="ar-SA"/>
        </w:rPr>
        <w:t xml:space="preserve">مقدم عرض الذي لديه </w:t>
      </w:r>
      <w:r w:rsidR="002B111E">
        <w:rPr>
          <w:rFonts w:cstheme="minorBidi" w:hint="cs"/>
          <w:sz w:val="24"/>
          <w:szCs w:val="24"/>
          <w:rtl/>
          <w:lang w:bidi="ar-SA"/>
        </w:rPr>
        <w:t>أسئلة</w:t>
      </w:r>
      <w:r>
        <w:rPr>
          <w:rFonts w:cstheme="minorBidi" w:hint="cs"/>
          <w:sz w:val="24"/>
          <w:szCs w:val="24"/>
          <w:rtl/>
          <w:lang w:bidi="ar-SA"/>
        </w:rPr>
        <w:t xml:space="preserve">, ملاحظات أو اعتراضات فيما يتعلق بشروط المناقصة, مستندات المناقصة أو أي جزء منها يمكنه التوجه خطيا بواسطة البريد الالكتروني فقط إلى </w:t>
      </w:r>
      <w:r w:rsidR="00BA061B">
        <w:rPr>
          <w:rFonts w:cstheme="minorBidi" w:hint="cs"/>
          <w:sz w:val="24"/>
          <w:szCs w:val="24"/>
          <w:rtl/>
          <w:lang w:bidi="ar-SA"/>
        </w:rPr>
        <w:t>السيدة سار</w:t>
      </w:r>
      <w:r>
        <w:rPr>
          <w:rFonts w:cstheme="minorBidi" w:hint="cs"/>
          <w:sz w:val="24"/>
          <w:szCs w:val="24"/>
          <w:rtl/>
          <w:lang w:bidi="ar-SA"/>
        </w:rPr>
        <w:t xml:space="preserve">يت هوخبورج, على البريد الالكتروني </w:t>
      </w:r>
      <w:hyperlink r:id="rId10" w:history="1">
        <w:r w:rsidRPr="0069541A">
          <w:rPr>
            <w:rStyle w:val="Hyperlink"/>
            <w:rFonts w:ascii="Arial" w:hAnsi="Arial"/>
            <w:sz w:val="24"/>
            <w:szCs w:val="24"/>
          </w:rPr>
          <w:t>matara@moch.gov.il</w:t>
        </w:r>
      </w:hyperlink>
      <w:r>
        <w:rPr>
          <w:rFonts w:hint="cs"/>
          <w:sz w:val="24"/>
          <w:szCs w:val="24"/>
          <w:rtl/>
        </w:rPr>
        <w:t xml:space="preserve"> </w:t>
      </w:r>
      <w:r>
        <w:rPr>
          <w:rFonts w:cstheme="minorBidi" w:hint="cs"/>
          <w:sz w:val="24"/>
          <w:szCs w:val="24"/>
          <w:rtl/>
          <w:lang w:bidi="ar-SA"/>
        </w:rPr>
        <w:t>حتى تاريخ 18.10.2015 الساعة 10:00.</w:t>
      </w:r>
    </w:p>
    <w:p w:rsidR="005F2A30" w:rsidRDefault="005F2A30" w:rsidP="005F2A30">
      <w:pPr>
        <w:pStyle w:val="a3"/>
        <w:rPr>
          <w:sz w:val="24"/>
          <w:szCs w:val="24"/>
          <w:rtl/>
        </w:rPr>
      </w:pPr>
    </w:p>
    <w:p w:rsidR="005F2A30" w:rsidRDefault="005F2A30" w:rsidP="005F2A30">
      <w:pPr>
        <w:pStyle w:val="a3"/>
        <w:numPr>
          <w:ilvl w:val="0"/>
          <w:numId w:val="1"/>
        </w:numPr>
        <w:spacing w:line="240" w:lineRule="auto"/>
        <w:ind w:left="509" w:hanging="425"/>
        <w:contextualSpacing/>
        <w:jc w:val="both"/>
        <w:rPr>
          <w:rFonts w:ascii="Arial" w:hAnsi="Arial"/>
          <w:sz w:val="24"/>
          <w:szCs w:val="24"/>
        </w:rPr>
      </w:pPr>
      <w:r w:rsidRPr="000979F6">
        <w:rPr>
          <w:rFonts w:ascii="Arial" w:hAnsi="Arial" w:cstheme="minorBidi" w:hint="cs"/>
          <w:sz w:val="24"/>
          <w:szCs w:val="24"/>
          <w:rtl/>
          <w:lang w:bidi="ar-SA"/>
        </w:rPr>
        <w:t>العرض المقدم سيكون ساري المفعول لمدة 180 يوما من الموعد الأخير لتقديم العروض.</w:t>
      </w:r>
    </w:p>
    <w:p w:rsidR="005F2A30" w:rsidRPr="000979F6" w:rsidRDefault="005F2A30" w:rsidP="005F2A30">
      <w:pPr>
        <w:pStyle w:val="a3"/>
        <w:ind w:left="509"/>
        <w:jc w:val="both"/>
        <w:rPr>
          <w:rFonts w:ascii="Arial" w:hAnsi="Arial"/>
          <w:sz w:val="24"/>
          <w:szCs w:val="24"/>
        </w:rPr>
      </w:pPr>
    </w:p>
    <w:p w:rsidR="005F2A30" w:rsidRDefault="005F2A30" w:rsidP="005F2A30">
      <w:pPr>
        <w:numPr>
          <w:ilvl w:val="0"/>
          <w:numId w:val="1"/>
        </w:numPr>
        <w:spacing w:line="240" w:lineRule="auto"/>
        <w:ind w:left="509" w:hanging="567"/>
        <w:rPr>
          <w:b w:val="0"/>
          <w:bCs/>
          <w:sz w:val="24"/>
          <w:szCs w:val="24"/>
          <w:u w:val="single"/>
        </w:rPr>
      </w:pPr>
      <w:r>
        <w:rPr>
          <w:rFonts w:cstheme="minorBidi" w:hint="cs"/>
          <w:sz w:val="24"/>
          <w:szCs w:val="24"/>
          <w:rtl/>
          <w:lang w:bidi="ar-SA"/>
        </w:rPr>
        <w:t xml:space="preserve">رسوم الدفع لشراء مستندات المناقصة هو </w:t>
      </w:r>
      <w:r>
        <w:rPr>
          <w:rFonts w:cstheme="minorBidi" w:hint="cs"/>
          <w:sz w:val="24"/>
          <w:szCs w:val="24"/>
          <w:rtl/>
        </w:rPr>
        <w:t>5</w:t>
      </w:r>
      <w:r>
        <w:rPr>
          <w:rFonts w:cstheme="minorBidi" w:hint="cs"/>
          <w:sz w:val="24"/>
          <w:szCs w:val="24"/>
          <w:rtl/>
          <w:lang w:bidi="ar-SA"/>
        </w:rPr>
        <w:t>00 شاقل.</w:t>
      </w:r>
    </w:p>
    <w:p w:rsidR="005F2A30" w:rsidRPr="00E85AC9" w:rsidRDefault="005F2A30" w:rsidP="005F2A30">
      <w:pPr>
        <w:ind w:left="509"/>
        <w:rPr>
          <w:b w:val="0"/>
          <w:bCs/>
          <w:sz w:val="24"/>
          <w:szCs w:val="24"/>
          <w:u w:val="single"/>
        </w:rPr>
      </w:pPr>
    </w:p>
    <w:p w:rsidR="005F2A30" w:rsidRDefault="005F2A30" w:rsidP="005F2A30">
      <w:pPr>
        <w:numPr>
          <w:ilvl w:val="0"/>
          <w:numId w:val="1"/>
        </w:numPr>
        <w:spacing w:line="240" w:lineRule="auto"/>
        <w:ind w:left="509" w:hanging="567"/>
        <w:rPr>
          <w:b w:val="0"/>
          <w:bCs/>
          <w:sz w:val="24"/>
          <w:szCs w:val="24"/>
          <w:u w:val="single"/>
        </w:rPr>
      </w:pPr>
      <w:r>
        <w:rPr>
          <w:rFonts w:cstheme="minorBidi" w:hint="cs"/>
          <w:sz w:val="24"/>
          <w:szCs w:val="24"/>
          <w:rtl/>
          <w:lang w:bidi="ar-SA"/>
        </w:rPr>
        <w:t>الموعد الأخير لتقديم العروض هو حتى تاريخ 1 نوفمبر 2015 حتى</w:t>
      </w:r>
      <w:r w:rsidRPr="00A00391">
        <w:rPr>
          <w:rFonts w:cstheme="minorBidi" w:hint="cs"/>
          <w:sz w:val="24"/>
          <w:szCs w:val="24"/>
          <w:rtl/>
          <w:lang w:bidi="ar-SA"/>
        </w:rPr>
        <w:t xml:space="preserve"> الساعة 12:00</w:t>
      </w:r>
      <w:r w:rsidRPr="00A00391">
        <w:rPr>
          <w:rFonts w:cstheme="minorBidi" w:hint="cs"/>
          <w:bCs/>
          <w:sz w:val="24"/>
          <w:szCs w:val="24"/>
          <w:rtl/>
          <w:lang w:bidi="ar-SA"/>
        </w:rPr>
        <w:t xml:space="preserve"> </w:t>
      </w:r>
      <w:r>
        <w:rPr>
          <w:rFonts w:cstheme="minorBidi" w:hint="cs"/>
          <w:sz w:val="24"/>
          <w:szCs w:val="24"/>
          <w:rtl/>
          <w:lang w:bidi="ar-SA"/>
        </w:rPr>
        <w:t>في صندوق المناقصات المتواجد في وزارة البناء والإسكان, شارع كلاريمون 3, كريات الممشالا, شرق القدس بناية أ في غرفة البريد في الطابق الأرضي.</w:t>
      </w:r>
    </w:p>
    <w:p w:rsidR="005F2A30" w:rsidRDefault="005F2A30" w:rsidP="005F2A30">
      <w:pPr>
        <w:pStyle w:val="a3"/>
        <w:rPr>
          <w:b/>
          <w:bCs/>
          <w:sz w:val="24"/>
          <w:szCs w:val="24"/>
          <w:u w:val="single"/>
          <w:rtl/>
        </w:rPr>
      </w:pPr>
    </w:p>
    <w:p w:rsidR="005F2A30" w:rsidRPr="00E85AC9" w:rsidRDefault="005F2A30" w:rsidP="005F2A30">
      <w:pPr>
        <w:ind w:left="509"/>
        <w:rPr>
          <w:b w:val="0"/>
          <w:bCs/>
          <w:sz w:val="24"/>
          <w:szCs w:val="24"/>
          <w:u w:val="single"/>
        </w:rPr>
      </w:pPr>
    </w:p>
    <w:p w:rsidR="005F2A30" w:rsidRDefault="005F2A30" w:rsidP="005F2A30">
      <w:pPr>
        <w:numPr>
          <w:ilvl w:val="0"/>
          <w:numId w:val="1"/>
        </w:numPr>
        <w:spacing w:line="240" w:lineRule="auto"/>
        <w:ind w:left="509" w:hanging="567"/>
        <w:rPr>
          <w:sz w:val="24"/>
          <w:szCs w:val="24"/>
        </w:rPr>
      </w:pPr>
      <w:r>
        <w:rPr>
          <w:rFonts w:cstheme="minorBidi" w:hint="cs"/>
          <w:sz w:val="24"/>
          <w:szCs w:val="24"/>
          <w:rtl/>
          <w:lang w:bidi="ar-SA"/>
        </w:rPr>
        <w:t>مستندات المناقصة تشمل وصفا مفصلا للعمل المطلوب, شروط الاشتراك في المناقصة, معيار اختيار العرض الفائز وكذلك صيغة الاتفاقية التي ستوقع مع الفائز وشروط التعاقد. يمكن تنزيل مستندات المناقصة, استماراتها وملحقاتها من موقع الانترنت التابع لإدارة الشراء الحكومية على عنوان:</w:t>
      </w:r>
      <w:r w:rsidRPr="00E85AC9">
        <w:t xml:space="preserve"> </w:t>
      </w:r>
      <w:hyperlink r:id="rId11" w:history="1">
        <w:r w:rsidRPr="006B5A23">
          <w:rPr>
            <w:sz w:val="24"/>
            <w:szCs w:val="24"/>
          </w:rPr>
          <w:t>www.mr.gov.il</w:t>
        </w:r>
      </w:hyperlink>
      <w:r w:rsidRPr="006B5A23">
        <w:rPr>
          <w:rFonts w:hint="cs"/>
          <w:sz w:val="24"/>
          <w:szCs w:val="24"/>
          <w:rtl/>
        </w:rPr>
        <w:t>.</w:t>
      </w:r>
    </w:p>
    <w:p w:rsidR="005F2A30" w:rsidRDefault="005F2A30" w:rsidP="005F2A30">
      <w:pPr>
        <w:ind w:left="509"/>
        <w:rPr>
          <w:sz w:val="24"/>
          <w:szCs w:val="24"/>
        </w:rPr>
      </w:pPr>
    </w:p>
    <w:p w:rsidR="005F2A30" w:rsidRDefault="005F2A30" w:rsidP="005F2A30">
      <w:pPr>
        <w:numPr>
          <w:ilvl w:val="0"/>
          <w:numId w:val="1"/>
        </w:numPr>
        <w:spacing w:line="240" w:lineRule="auto"/>
        <w:ind w:left="509" w:hanging="567"/>
        <w:rPr>
          <w:sz w:val="24"/>
          <w:szCs w:val="24"/>
        </w:rPr>
      </w:pPr>
      <w:r>
        <w:rPr>
          <w:rFonts w:cstheme="minorBidi" w:hint="cs"/>
          <w:sz w:val="24"/>
          <w:szCs w:val="24"/>
          <w:rtl/>
          <w:lang w:bidi="ar-SA"/>
        </w:rPr>
        <w:t xml:space="preserve">في حالة وجود تناقض بين المذكور في هذا الإعلان وبين المذكور في مستندات المناقصة </w:t>
      </w:r>
      <w:r>
        <w:rPr>
          <w:rFonts w:cstheme="minorBidi"/>
          <w:sz w:val="24"/>
          <w:szCs w:val="24"/>
          <w:rtl/>
          <w:lang w:bidi="ar-SA"/>
        </w:rPr>
        <w:t>–</w:t>
      </w:r>
      <w:r>
        <w:rPr>
          <w:rFonts w:cstheme="minorBidi" w:hint="cs"/>
          <w:sz w:val="24"/>
          <w:szCs w:val="24"/>
          <w:rtl/>
          <w:lang w:bidi="ar-SA"/>
        </w:rPr>
        <w:t xml:space="preserve"> سيتغلب المذكور في مستندات المناقصة.</w:t>
      </w:r>
    </w:p>
    <w:p w:rsidR="001B43CA" w:rsidRDefault="001B43CA"/>
    <w:sectPr w:rsidR="001B43CA" w:rsidSect="002D3B9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28"/>
  <w:proofState w:spelling="clean" w:grammar="clean"/>
  <w:defaultTabStop w:val="720"/>
  <w:characterSpacingControl w:val="doNotCompress"/>
  <w:compat/>
  <w:rsids>
    <w:rsidRoot w:val="00564624"/>
    <w:rsid w:val="001433A5"/>
    <w:rsid w:val="001B43CA"/>
    <w:rsid w:val="001D5834"/>
    <w:rsid w:val="002B111E"/>
    <w:rsid w:val="002D3B95"/>
    <w:rsid w:val="0032292A"/>
    <w:rsid w:val="005120E9"/>
    <w:rsid w:val="005242FA"/>
    <w:rsid w:val="00564624"/>
    <w:rsid w:val="005F2A30"/>
    <w:rsid w:val="006B5E9F"/>
    <w:rsid w:val="007074AE"/>
    <w:rsid w:val="00AA6613"/>
    <w:rsid w:val="00BA061B"/>
    <w:rsid w:val="00BE1CA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62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564624"/>
    <w:rPr>
      <w:color w:val="0000FF" w:themeColor="hyperlink"/>
      <w:u w:val="single"/>
    </w:rPr>
  </w:style>
  <w:style w:type="paragraph" w:styleId="a3">
    <w:name w:val="List Paragraph"/>
    <w:basedOn w:val="a"/>
    <w:link w:val="a4"/>
    <w:uiPriority w:val="34"/>
    <w:qFormat/>
    <w:rsid w:val="00564624"/>
    <w:pPr>
      <w:ind w:left="720"/>
    </w:pPr>
    <w:rPr>
      <w:b w:val="0"/>
    </w:rPr>
  </w:style>
  <w:style w:type="character" w:customStyle="1" w:styleId="a4">
    <w:name w:val="פיסקת רשימה תו"/>
    <w:link w:val="a3"/>
    <w:uiPriority w:val="34"/>
    <w:locked/>
    <w:rsid w:val="00564624"/>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62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564624"/>
    <w:rPr>
      <w:color w:val="0000FF" w:themeColor="hyperlink"/>
      <w:u w:val="single"/>
    </w:rPr>
  </w:style>
  <w:style w:type="paragraph" w:styleId="a3">
    <w:name w:val="List Paragraph"/>
    <w:basedOn w:val="a"/>
    <w:link w:val="a4"/>
    <w:uiPriority w:val="34"/>
    <w:qFormat/>
    <w:rsid w:val="00564624"/>
    <w:pPr>
      <w:ind w:left="720"/>
    </w:pPr>
    <w:rPr>
      <w:b w:val="0"/>
    </w:rPr>
  </w:style>
  <w:style w:type="character" w:customStyle="1" w:styleId="a4">
    <w:name w:val="פיסקת רשימה תו"/>
    <w:link w:val="a3"/>
    <w:uiPriority w:val="34"/>
    <w:locked/>
    <w:rsid w:val="00564624"/>
    <w:rPr>
      <w:rFonts w:ascii="Times New Roman" w:eastAsia="Times New Roman" w:hAnsi="Times New Roman" w:cs="David"/>
      <w:szCs w:val="2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www.mr.gov.il" TargetMode="External"/><Relationship Id="rId5" Type="http://schemas.openxmlformats.org/officeDocument/2006/relationships/customXml" Target="../customXml/item5.xml"/><Relationship Id="rId10" Type="http://schemas.openxmlformats.org/officeDocument/2006/relationships/hyperlink" Target="mailto:sarith@moch.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2015092102365</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350E78-105D-403D-BFC6-9DB208FC67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4F44FC-DECB-47C2-8CD4-31E02619D050}">
  <ds:schemaRefs>
    <ds:schemaRef ds:uri="http://schemas.microsoft.com/office/2006/metadata/customXsn"/>
  </ds:schemaRefs>
</ds:datastoreItem>
</file>

<file path=customXml/itemProps3.xml><?xml version="1.0" encoding="utf-8"?>
<ds:datastoreItem xmlns:ds="http://schemas.openxmlformats.org/officeDocument/2006/customXml" ds:itemID="{531D7DD1-C515-49F4-A350-5688563AED1F}">
  <ds:schemaRefs>
    <ds:schemaRef ds:uri="http://schemas.microsoft.com/sharepoint/v3/contenttype/forms"/>
  </ds:schemaRefs>
</ds:datastoreItem>
</file>

<file path=customXml/itemProps4.xml><?xml version="1.0" encoding="utf-8"?>
<ds:datastoreItem xmlns:ds="http://schemas.openxmlformats.org/officeDocument/2006/customXml" ds:itemID="{E906E977-5BC7-4FB4-BAC5-A3DBF99646A7}">
  <ds:schemaRefs>
    <ds:schemaRef ds:uri="http://schemas.microsoft.com/office/2006/metadata/properties"/>
    <ds:schemaRef ds:uri="http://schemas.microsoft.com/office/infopath/2007/PartnerControls"/>
    <ds:schemaRef ds:uri="32253ff2-5021-481a-b399-07ac80de3d98"/>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DFF90ED9-457E-4486-9D36-02E00EFCB1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1</Pages>
  <Words>306</Words>
  <Characters>1534</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פרסום 3.2015</vt:lpstr>
    </vt:vector>
  </TitlesOfParts>
  <Company>משרד הבינוי</Company>
  <LinksUpToDate>false</LinksUpToDate>
  <CharactersWithSpaces>1837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3.2015</dc:title>
  <dc:creator>F13</dc:creator>
  <cp:lastModifiedBy>USER</cp:lastModifiedBy>
  <cp:revision>4</cp:revision>
  <dcterms:created xsi:type="dcterms:W3CDTF">2015-10-06T11:35:00Z</dcterms:created>
  <dcterms:modified xsi:type="dcterms:W3CDTF">2015-10-06T18:14:00Z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